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5BF2" w:rsidRPr="00BB1993" w:rsidP="004C5BF2">
      <w:pPr>
        <w:ind w:left="-567" w:firstLine="567"/>
        <w:jc w:val="right"/>
        <w:rPr>
          <w:sz w:val="28"/>
          <w:szCs w:val="28"/>
        </w:rPr>
      </w:pPr>
      <w:r w:rsidRPr="00BB1993">
        <w:rPr>
          <w:sz w:val="28"/>
          <w:szCs w:val="28"/>
        </w:rPr>
        <w:t xml:space="preserve">    </w:t>
      </w:r>
    </w:p>
    <w:p w:rsidR="004C5BF2" w:rsidRPr="009A0CC5" w:rsidP="004C5BF2">
      <w:pPr>
        <w:ind w:left="-567" w:firstLine="567"/>
        <w:jc w:val="right"/>
        <w:rPr>
          <w:sz w:val="22"/>
          <w:szCs w:val="22"/>
        </w:rPr>
      </w:pPr>
      <w:r w:rsidRPr="00BB1993">
        <w:rPr>
          <w:sz w:val="28"/>
          <w:szCs w:val="28"/>
        </w:rPr>
        <w:t xml:space="preserve">   </w:t>
      </w:r>
      <w:r w:rsidRPr="009A0CC5">
        <w:rPr>
          <w:sz w:val="22"/>
          <w:szCs w:val="22"/>
        </w:rPr>
        <w:t>Дело № 5-</w:t>
      </w:r>
      <w:r>
        <w:rPr>
          <w:sz w:val="22"/>
          <w:szCs w:val="22"/>
        </w:rPr>
        <w:t>612</w:t>
      </w:r>
      <w:r w:rsidRPr="009A0CC5">
        <w:rPr>
          <w:sz w:val="22"/>
          <w:szCs w:val="22"/>
        </w:rPr>
        <w:t>-2101/2024</w:t>
      </w:r>
    </w:p>
    <w:p w:rsidR="004C5BF2" w:rsidRPr="00BB1993" w:rsidP="004C5BF2">
      <w:pPr>
        <w:ind w:left="-567" w:firstLine="567"/>
        <w:jc w:val="right"/>
        <w:rPr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86MS0021-01-2024-002580-65</w:t>
      </w:r>
    </w:p>
    <w:p w:rsidR="004C5BF2" w:rsidRPr="00BB1993" w:rsidP="004C5BF2">
      <w:pPr>
        <w:ind w:left="-567" w:firstLine="567"/>
        <w:jc w:val="center"/>
        <w:rPr>
          <w:sz w:val="28"/>
          <w:szCs w:val="28"/>
        </w:rPr>
      </w:pPr>
      <w:r w:rsidRPr="00BB1993">
        <w:rPr>
          <w:sz w:val="28"/>
          <w:szCs w:val="28"/>
        </w:rPr>
        <w:t>ПОСТАНОВЛЕНИЕ</w:t>
      </w:r>
    </w:p>
    <w:p w:rsidR="004C5BF2" w:rsidRPr="00BB1993" w:rsidP="004C5BF2">
      <w:pPr>
        <w:ind w:left="-567" w:firstLine="567"/>
        <w:jc w:val="center"/>
        <w:rPr>
          <w:sz w:val="28"/>
          <w:szCs w:val="28"/>
        </w:rPr>
      </w:pPr>
      <w:r w:rsidRPr="00BB1993">
        <w:rPr>
          <w:sz w:val="28"/>
          <w:szCs w:val="28"/>
        </w:rPr>
        <w:t>по делу об административном правонарушении</w:t>
      </w:r>
    </w:p>
    <w:p w:rsidR="004C5BF2" w:rsidRPr="00BB1993" w:rsidP="004C5BF2">
      <w:pPr>
        <w:ind w:left="-567" w:firstLine="567"/>
        <w:jc w:val="both"/>
        <w:rPr>
          <w:sz w:val="28"/>
          <w:szCs w:val="28"/>
        </w:rPr>
      </w:pPr>
    </w:p>
    <w:p w:rsidR="004C5BF2" w:rsidP="004C5BF2">
      <w:pPr>
        <w:ind w:left="-567" w:firstLine="567"/>
        <w:jc w:val="both"/>
        <w:rPr>
          <w:sz w:val="28"/>
          <w:szCs w:val="28"/>
        </w:rPr>
      </w:pPr>
      <w:r w:rsidRPr="00BB1993">
        <w:rPr>
          <w:sz w:val="28"/>
          <w:szCs w:val="28"/>
        </w:rPr>
        <w:t xml:space="preserve">        г. Нижневартовск                               </w:t>
      </w:r>
      <w:r>
        <w:rPr>
          <w:sz w:val="28"/>
          <w:szCs w:val="28"/>
        </w:rPr>
        <w:t xml:space="preserve">                                   </w:t>
      </w:r>
      <w:r w:rsidRPr="00BB1993">
        <w:rPr>
          <w:sz w:val="28"/>
          <w:szCs w:val="28"/>
        </w:rPr>
        <w:t xml:space="preserve"> </w:t>
      </w:r>
      <w:r>
        <w:rPr>
          <w:sz w:val="28"/>
          <w:szCs w:val="28"/>
        </w:rPr>
        <w:t>22 мая 2024</w:t>
      </w:r>
      <w:r w:rsidRPr="00BB1993">
        <w:rPr>
          <w:sz w:val="28"/>
          <w:szCs w:val="28"/>
        </w:rPr>
        <w:t xml:space="preserve"> года </w:t>
      </w:r>
    </w:p>
    <w:p w:rsidR="004C5BF2" w:rsidRPr="00BB1993" w:rsidP="004C5BF2">
      <w:pPr>
        <w:ind w:left="-567" w:firstLine="567"/>
        <w:jc w:val="both"/>
        <w:rPr>
          <w:sz w:val="28"/>
          <w:szCs w:val="28"/>
        </w:rPr>
      </w:pPr>
    </w:p>
    <w:p w:rsidR="004C5BF2" w:rsidP="004C5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находящийся по адресу ул. Нефтяников, 6, г. Нижневартовск, </w:t>
      </w:r>
    </w:p>
    <w:p w:rsidR="004C5BF2" w:rsidRPr="00BB1993" w:rsidP="004C5BF2">
      <w:pPr>
        <w:ind w:firstLine="540"/>
        <w:jc w:val="both"/>
        <w:rPr>
          <w:sz w:val="28"/>
          <w:szCs w:val="28"/>
        </w:rPr>
      </w:pPr>
      <w:r w:rsidRPr="00BB1993">
        <w:rPr>
          <w:sz w:val="28"/>
          <w:szCs w:val="28"/>
        </w:rPr>
        <w:t>рассмотрев дело об администрат</w:t>
      </w:r>
      <w:r w:rsidRPr="00BB1993">
        <w:rPr>
          <w:sz w:val="28"/>
          <w:szCs w:val="28"/>
        </w:rPr>
        <w:t xml:space="preserve">ивном правонарушении в отношении </w:t>
      </w:r>
    </w:p>
    <w:p w:rsidR="004C5BF2" w:rsidP="004C5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Гайнетдинова Ильмира Ануаровича,</w:t>
      </w:r>
      <w:r w:rsidRPr="00BB1993">
        <w:rPr>
          <w:sz w:val="28"/>
          <w:szCs w:val="28"/>
        </w:rPr>
        <w:t xml:space="preserve"> </w:t>
      </w:r>
      <w:r w:rsidR="003F13C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BB1993">
        <w:rPr>
          <w:sz w:val="28"/>
          <w:szCs w:val="28"/>
        </w:rPr>
        <w:t>года рождения, уроженца</w:t>
      </w:r>
      <w:r>
        <w:rPr>
          <w:sz w:val="28"/>
          <w:szCs w:val="28"/>
        </w:rPr>
        <w:t xml:space="preserve">  </w:t>
      </w:r>
      <w:r w:rsidR="003F13C5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65D9D">
        <w:rPr>
          <w:sz w:val="28"/>
          <w:szCs w:val="28"/>
        </w:rPr>
        <w:t xml:space="preserve">работающего </w:t>
      </w:r>
      <w:r w:rsidR="003F13C5">
        <w:rPr>
          <w:sz w:val="28"/>
          <w:szCs w:val="28"/>
        </w:rPr>
        <w:t>…</w:t>
      </w:r>
      <w:r w:rsidR="00A65D9D">
        <w:rPr>
          <w:sz w:val="28"/>
          <w:szCs w:val="28"/>
        </w:rPr>
        <w:t>, з</w:t>
      </w:r>
      <w:r w:rsidRPr="00BB1993">
        <w:rPr>
          <w:sz w:val="28"/>
          <w:szCs w:val="28"/>
        </w:rPr>
        <w:t xml:space="preserve">арегистрированного </w:t>
      </w:r>
      <w:r w:rsidR="00A65D9D">
        <w:rPr>
          <w:sz w:val="28"/>
          <w:szCs w:val="28"/>
        </w:rPr>
        <w:t xml:space="preserve">по адресу: </w:t>
      </w:r>
      <w:r w:rsidR="003F13C5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BB1993" w:rsidR="00A65D9D">
        <w:rPr>
          <w:sz w:val="28"/>
          <w:szCs w:val="28"/>
        </w:rPr>
        <w:t>проживающего по адресу</w:t>
      </w:r>
      <w:r w:rsidR="00A65D9D">
        <w:rPr>
          <w:color w:val="FF0000"/>
          <w:sz w:val="28"/>
          <w:szCs w:val="28"/>
        </w:rPr>
        <w:t xml:space="preserve">: г. </w:t>
      </w:r>
      <w:r w:rsidR="003F13C5">
        <w:rPr>
          <w:color w:val="FF0000"/>
          <w:sz w:val="28"/>
          <w:szCs w:val="28"/>
        </w:rPr>
        <w:t>…</w:t>
      </w:r>
      <w:r w:rsidR="00A65D9D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в/у </w:t>
      </w:r>
      <w:r w:rsidR="003F13C5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>,</w:t>
      </w:r>
    </w:p>
    <w:p w:rsidR="004C5BF2" w:rsidP="004C5BF2">
      <w:pPr>
        <w:ind w:firstLine="540"/>
        <w:jc w:val="both"/>
        <w:rPr>
          <w:sz w:val="28"/>
          <w:szCs w:val="28"/>
        </w:rPr>
      </w:pPr>
    </w:p>
    <w:p w:rsidR="004C5BF2" w:rsidP="004C5BF2">
      <w:pPr>
        <w:ind w:firstLine="540"/>
        <w:jc w:val="center"/>
        <w:rPr>
          <w:bCs/>
          <w:sz w:val="28"/>
          <w:szCs w:val="28"/>
        </w:rPr>
      </w:pPr>
      <w:r w:rsidRPr="00BB1993">
        <w:rPr>
          <w:bCs/>
          <w:sz w:val="28"/>
          <w:szCs w:val="28"/>
        </w:rPr>
        <w:t>УСТАНОВИЛ:</w:t>
      </w:r>
    </w:p>
    <w:p w:rsidR="004C5BF2" w:rsidRPr="00BB1993" w:rsidP="004C5BF2">
      <w:pPr>
        <w:ind w:firstLine="540"/>
        <w:jc w:val="center"/>
        <w:rPr>
          <w:bCs/>
          <w:sz w:val="28"/>
          <w:szCs w:val="28"/>
        </w:rPr>
      </w:pPr>
    </w:p>
    <w:p w:rsidR="004C5BF2" w:rsidP="004C5BF2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Гайнетдинов И.А.,  15.03.2024 года </w:t>
      </w:r>
      <w:r w:rsidRPr="000C6881">
        <w:rPr>
          <w:sz w:val="28"/>
          <w:szCs w:val="28"/>
        </w:rPr>
        <w:t xml:space="preserve"> в </w:t>
      </w:r>
      <w:r>
        <w:rPr>
          <w:sz w:val="28"/>
          <w:szCs w:val="28"/>
        </w:rPr>
        <w:t>23:16</w:t>
      </w:r>
      <w:r w:rsidRPr="000C6881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дома 10В по ул. Городилова г. Ноябрьска</w:t>
      </w:r>
      <w:r w:rsidRPr="000C6881">
        <w:rPr>
          <w:sz w:val="28"/>
          <w:szCs w:val="28"/>
        </w:rPr>
        <w:t>, управляя транспортным средством «</w:t>
      </w:r>
      <w:r>
        <w:rPr>
          <w:sz w:val="28"/>
          <w:szCs w:val="28"/>
        </w:rPr>
        <w:t>Рено Дастер</w:t>
      </w:r>
      <w:r w:rsidRPr="000C688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государственный регистрационный знак </w:t>
      </w:r>
      <w:r w:rsidR="003F13C5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C6881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дорожного знака 5.7.2 «Выезд на дорогу с односторонним движением» осуществил движение во </w:t>
      </w:r>
      <w:r w:rsidRPr="000C6881">
        <w:rPr>
          <w:sz w:val="28"/>
          <w:szCs w:val="28"/>
        </w:rPr>
        <w:t>встречном направлении по дороге с односторонним движением</w:t>
      </w:r>
      <w:r>
        <w:rPr>
          <w:sz w:val="28"/>
          <w:szCs w:val="28"/>
        </w:rPr>
        <w:t>, чем нарушил требования п.</w:t>
      </w:r>
      <w:r w:rsidRPr="000C6881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</w:t>
      </w:r>
      <w:r w:rsidRPr="000C6881">
        <w:rPr>
          <w:sz w:val="28"/>
          <w:szCs w:val="28"/>
        </w:rPr>
        <w:t xml:space="preserve">Правил </w:t>
      </w:r>
      <w:r w:rsidRPr="000C6881">
        <w:rPr>
          <w:sz w:val="28"/>
          <w:szCs w:val="28"/>
        </w:rPr>
        <w:t>дорожного движения РФ</w:t>
      </w:r>
      <w:r>
        <w:rPr>
          <w:sz w:val="28"/>
          <w:szCs w:val="28"/>
        </w:rPr>
        <w:t>.</w:t>
      </w:r>
    </w:p>
    <w:p w:rsidR="004C5BF2" w:rsidP="004C5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</w:t>
      </w:r>
      <w:r w:rsidRPr="00CA56BC">
        <w:rPr>
          <w:sz w:val="28"/>
          <w:szCs w:val="28"/>
        </w:rPr>
        <w:t xml:space="preserve">дела об административном правонарушении </w:t>
      </w:r>
      <w:r>
        <w:rPr>
          <w:sz w:val="28"/>
          <w:szCs w:val="28"/>
        </w:rPr>
        <w:t>Гайнетдинов И.А.</w:t>
      </w:r>
      <w:r w:rsidRPr="00CA56BC">
        <w:rPr>
          <w:sz w:val="28"/>
          <w:szCs w:val="28"/>
        </w:rPr>
        <w:t xml:space="preserve"> </w:t>
      </w:r>
      <w:r>
        <w:rPr>
          <w:sz w:val="28"/>
          <w:szCs w:val="28"/>
        </w:rPr>
        <w:t>вину признал.</w:t>
      </w:r>
    </w:p>
    <w:p w:rsidR="004C5BF2" w:rsidP="004C5BF2">
      <w:pPr>
        <w:tabs>
          <w:tab w:val="left" w:pos="7797"/>
        </w:tabs>
        <w:ind w:right="21" w:firstLine="539"/>
        <w:jc w:val="both"/>
        <w:rPr>
          <w:sz w:val="28"/>
          <w:szCs w:val="28"/>
        </w:rPr>
      </w:pPr>
      <w:r w:rsidRPr="005A702A">
        <w:rPr>
          <w:sz w:val="28"/>
          <w:szCs w:val="28"/>
        </w:rPr>
        <w:t>Мировой судья</w:t>
      </w:r>
      <w:r>
        <w:rPr>
          <w:sz w:val="28"/>
          <w:szCs w:val="28"/>
        </w:rPr>
        <w:t>,</w:t>
      </w:r>
      <w:r w:rsidRPr="0038463E">
        <w:rPr>
          <w:sz w:val="28"/>
          <w:szCs w:val="28"/>
        </w:rPr>
        <w:t xml:space="preserve"> </w:t>
      </w:r>
      <w:r w:rsidR="00AE64F7">
        <w:rPr>
          <w:sz w:val="28"/>
          <w:szCs w:val="28"/>
        </w:rPr>
        <w:t xml:space="preserve">заслушав Гайнетдинова И.А., </w:t>
      </w:r>
      <w:r w:rsidRPr="005A702A">
        <w:rPr>
          <w:sz w:val="28"/>
          <w:szCs w:val="28"/>
        </w:rPr>
        <w:t>исследовал следующие доказательства по делу:</w:t>
      </w:r>
    </w:p>
    <w:p w:rsidR="004C5BF2" w:rsidRPr="00DA634D" w:rsidP="004C5BF2">
      <w:pPr>
        <w:shd w:val="clear" w:color="auto" w:fill="FFFFFF"/>
        <w:ind w:firstLine="539"/>
        <w:jc w:val="both"/>
        <w:rPr>
          <w:sz w:val="28"/>
          <w:szCs w:val="28"/>
        </w:rPr>
      </w:pPr>
      <w:r w:rsidRPr="00BB199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89 АП 023113 </w:t>
      </w:r>
      <w:r w:rsidRPr="00BB1993">
        <w:rPr>
          <w:sz w:val="28"/>
          <w:szCs w:val="28"/>
        </w:rPr>
        <w:t xml:space="preserve">об административном правонарушении от </w:t>
      </w:r>
      <w:r>
        <w:rPr>
          <w:sz w:val="28"/>
          <w:szCs w:val="28"/>
        </w:rPr>
        <w:t>15.03.2024</w:t>
      </w:r>
      <w:r w:rsidRPr="00BB199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составленный уполномоченным должностным лицом, </w:t>
      </w:r>
      <w:r w:rsidRPr="00BB1993">
        <w:rPr>
          <w:sz w:val="28"/>
          <w:szCs w:val="28"/>
        </w:rPr>
        <w:t xml:space="preserve"> из которого усматривается, что </w:t>
      </w:r>
      <w:r>
        <w:rPr>
          <w:sz w:val="28"/>
          <w:szCs w:val="28"/>
        </w:rPr>
        <w:t xml:space="preserve">Гайнетдинов И.А.  </w:t>
      </w:r>
      <w:r w:rsidRPr="00BB1993">
        <w:rPr>
          <w:sz w:val="28"/>
          <w:szCs w:val="28"/>
        </w:rPr>
        <w:t>с протоколом ознакомлен</w:t>
      </w:r>
      <w:r>
        <w:rPr>
          <w:sz w:val="28"/>
          <w:szCs w:val="28"/>
        </w:rPr>
        <w:t>;</w:t>
      </w:r>
      <w:r w:rsidRPr="00BB19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1993">
        <w:rPr>
          <w:sz w:val="28"/>
          <w:szCs w:val="28"/>
        </w:rPr>
        <w:t>роцессуальные права, предусмотренные ст. 25.1 КоАП РФ, а также возможность не свиде</w:t>
      </w:r>
      <w:r w:rsidRPr="00BB1993">
        <w:rPr>
          <w:sz w:val="28"/>
          <w:szCs w:val="28"/>
        </w:rPr>
        <w:t xml:space="preserve">тельствовать против самого себя (ст. 51 Конституции РФ) </w:t>
      </w:r>
      <w:r>
        <w:rPr>
          <w:sz w:val="28"/>
          <w:szCs w:val="28"/>
        </w:rPr>
        <w:t xml:space="preserve">последнему </w:t>
      </w:r>
      <w:r w:rsidRPr="00BB1993">
        <w:rPr>
          <w:sz w:val="28"/>
          <w:szCs w:val="28"/>
        </w:rPr>
        <w:t>ра</w:t>
      </w:r>
      <w:r>
        <w:rPr>
          <w:sz w:val="28"/>
          <w:szCs w:val="28"/>
        </w:rPr>
        <w:t>зъяснены, о чем в протоколе имее</w:t>
      </w:r>
      <w:r w:rsidRPr="00BB1993">
        <w:rPr>
          <w:sz w:val="28"/>
          <w:szCs w:val="28"/>
        </w:rPr>
        <w:t>тся его подпис</w:t>
      </w:r>
      <w:r>
        <w:rPr>
          <w:sz w:val="28"/>
          <w:szCs w:val="28"/>
        </w:rPr>
        <w:t xml:space="preserve">ь, замечаний не указал, в объяснении указал, что согласен; </w:t>
      </w:r>
    </w:p>
    <w:p w:rsidR="004C5BF2" w:rsidRPr="004C5BF2" w:rsidP="004C5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видеофиксацию административного правонарушения, из которой </w:t>
      </w:r>
      <w:r w:rsidRPr="004C5BF2">
        <w:rPr>
          <w:sz w:val="28"/>
          <w:szCs w:val="28"/>
        </w:rPr>
        <w:t>усматривается движение</w:t>
      </w:r>
      <w:r w:rsidRPr="004C5BF2">
        <w:rPr>
          <w:sz w:val="28"/>
          <w:szCs w:val="28"/>
        </w:rPr>
        <w:t xml:space="preserve"> транспортного средства во встречном направлении по проезжей части с односторонним движением;</w:t>
      </w:r>
    </w:p>
    <w:p w:rsidR="004C5BF2" w:rsidRPr="004C5BF2" w:rsidP="004C5BF2">
      <w:pPr>
        <w:ind w:firstLine="567"/>
        <w:jc w:val="both"/>
        <w:rPr>
          <w:sz w:val="28"/>
          <w:szCs w:val="28"/>
        </w:rPr>
      </w:pPr>
      <w:r w:rsidRPr="004C5BF2">
        <w:rPr>
          <w:sz w:val="28"/>
          <w:szCs w:val="28"/>
        </w:rPr>
        <w:t>схему места совершения административного правонарушения от 15.03.2024 года, из которой усматривается, что автомобиль  «Рено Дастер», государственный регистрационн</w:t>
      </w:r>
      <w:r w:rsidRPr="004C5BF2">
        <w:rPr>
          <w:sz w:val="28"/>
          <w:szCs w:val="28"/>
        </w:rPr>
        <w:t>ый знак В</w:t>
      </w:r>
      <w:r w:rsidR="003F13C5">
        <w:rPr>
          <w:sz w:val="28"/>
          <w:szCs w:val="28"/>
        </w:rPr>
        <w:t>…</w:t>
      </w:r>
      <w:r w:rsidRPr="004C5BF2">
        <w:rPr>
          <w:sz w:val="28"/>
          <w:szCs w:val="28"/>
        </w:rPr>
        <w:t xml:space="preserve"> в нарушение требований дорожного знака 5.7.2 «Выезд на дорогу с односторонним движением» осуществил движение во встречном направлении по дороге с односторонним движением;</w:t>
      </w:r>
    </w:p>
    <w:p w:rsidR="004C5BF2" w:rsidRPr="004C5BF2" w:rsidP="004C5BF2">
      <w:pPr>
        <w:pStyle w:val="BodyTextIndent"/>
        <w:jc w:val="both"/>
        <w:rPr>
          <w:sz w:val="28"/>
          <w:szCs w:val="28"/>
        </w:rPr>
      </w:pPr>
      <w:r w:rsidRPr="004C5BF2">
        <w:rPr>
          <w:color w:val="0D0D0D" w:themeColor="text1" w:themeTint="F2"/>
          <w:sz w:val="28"/>
          <w:szCs w:val="28"/>
        </w:rPr>
        <w:t xml:space="preserve">копию дислокации дорожных </w:t>
      </w:r>
      <w:r w:rsidRPr="004C5BF2">
        <w:rPr>
          <w:sz w:val="28"/>
          <w:szCs w:val="28"/>
        </w:rPr>
        <w:t xml:space="preserve">знаков, из которой усматривается наличие </w:t>
      </w:r>
      <w:r w:rsidRPr="004C5BF2">
        <w:rPr>
          <w:sz w:val="28"/>
          <w:szCs w:val="28"/>
        </w:rPr>
        <w:t>дорожного знака 5.7.2 «Выезд на дорогу с односторонним движением» в районе 10В по ул. Городилова г. Ноябрьска.</w:t>
      </w:r>
    </w:p>
    <w:p w:rsidR="004C5BF2" w:rsidRPr="00BB1993" w:rsidP="004C5BF2">
      <w:pPr>
        <w:ind w:firstLine="540"/>
        <w:jc w:val="both"/>
        <w:rPr>
          <w:sz w:val="28"/>
          <w:szCs w:val="28"/>
        </w:rPr>
      </w:pPr>
      <w:r w:rsidRPr="004C5BF2">
        <w:rPr>
          <w:sz w:val="28"/>
          <w:szCs w:val="28"/>
        </w:rPr>
        <w:t xml:space="preserve">В соответствии с частью 3 статьи 12.16 Кодекса Российской Федерации об административных правонарушениях движение во встречном направлении по </w:t>
      </w:r>
      <w:r w:rsidRPr="004C5BF2">
        <w:rPr>
          <w:sz w:val="28"/>
          <w:szCs w:val="28"/>
        </w:rPr>
        <w:t>дороге с односторонним</w:t>
      </w:r>
      <w:r w:rsidRPr="00BB1993">
        <w:rPr>
          <w:sz w:val="28"/>
          <w:szCs w:val="28"/>
        </w:rPr>
        <w:t xml:space="preserve"> движением влечет наложение административного штрафа </w:t>
      </w:r>
      <w:r w:rsidRPr="00BB1993">
        <w:rPr>
          <w:sz w:val="28"/>
          <w:szCs w:val="28"/>
        </w:rPr>
        <w:t>в размере пяти тысяч рублей или лишение права управления транспортными средствами на срок от четырех до шести месяцев.</w:t>
      </w:r>
    </w:p>
    <w:p w:rsidR="004C5BF2" w:rsidRPr="00BB1993" w:rsidP="004C5BF2">
      <w:pPr>
        <w:ind w:firstLine="540"/>
        <w:jc w:val="both"/>
        <w:rPr>
          <w:sz w:val="28"/>
          <w:szCs w:val="28"/>
        </w:rPr>
      </w:pPr>
      <w:r w:rsidRPr="00BB1993">
        <w:rPr>
          <w:sz w:val="28"/>
          <w:szCs w:val="28"/>
        </w:rPr>
        <w:t>В силу п. 1.3 Правил дорожного движения РФ участники дорожного</w:t>
      </w:r>
      <w:r w:rsidRPr="00BB1993">
        <w:rPr>
          <w:sz w:val="28"/>
          <w:szCs w:val="28"/>
        </w:rPr>
        <w:t xml:space="preserve">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</w:t>
      </w:r>
      <w:r w:rsidRPr="00BB1993">
        <w:rPr>
          <w:sz w:val="28"/>
          <w:szCs w:val="28"/>
        </w:rPr>
        <w:t>игналами.</w:t>
      </w:r>
    </w:p>
    <w:p w:rsidR="004C5BF2" w:rsidP="004C5BF2">
      <w:pPr>
        <w:ind w:firstLine="540"/>
        <w:jc w:val="both"/>
        <w:rPr>
          <w:color w:val="000000"/>
          <w:sz w:val="28"/>
          <w:szCs w:val="28"/>
        </w:rPr>
      </w:pPr>
      <w:r w:rsidRPr="00152051">
        <w:rPr>
          <w:sz w:val="28"/>
          <w:szCs w:val="28"/>
        </w:rPr>
        <w:t>Н</w:t>
      </w:r>
      <w:r w:rsidRPr="00152051">
        <w:rPr>
          <w:color w:val="000000"/>
          <w:sz w:val="28"/>
          <w:szCs w:val="28"/>
        </w:rPr>
        <w:t xml:space="preserve">арушение </w:t>
      </w:r>
      <w:r>
        <w:rPr>
          <w:sz w:val="28"/>
          <w:szCs w:val="28"/>
        </w:rPr>
        <w:t xml:space="preserve">Гайнетдиновым И.А. </w:t>
      </w:r>
      <w:r>
        <w:rPr>
          <w:color w:val="000000"/>
          <w:sz w:val="28"/>
          <w:szCs w:val="28"/>
        </w:rPr>
        <w:t xml:space="preserve">требований </w:t>
      </w:r>
      <w:r w:rsidRPr="00152051">
        <w:rPr>
          <w:sz w:val="28"/>
          <w:szCs w:val="28"/>
        </w:rPr>
        <w:t>Правил дорожного движения</w:t>
      </w:r>
      <w:r w:rsidRPr="00152051">
        <w:rPr>
          <w:color w:val="000000"/>
          <w:sz w:val="28"/>
          <w:szCs w:val="28"/>
        </w:rPr>
        <w:t xml:space="preserve"> и, в данном случае, при </w:t>
      </w:r>
      <w:r w:rsidRPr="00152051">
        <w:rPr>
          <w:sz w:val="28"/>
          <w:szCs w:val="28"/>
        </w:rPr>
        <w:t xml:space="preserve">движении навстречу транспортному потоку </w:t>
      </w:r>
      <w:r>
        <w:rPr>
          <w:sz w:val="28"/>
          <w:szCs w:val="28"/>
        </w:rPr>
        <w:t xml:space="preserve">по проезжей части </w:t>
      </w:r>
      <w:r w:rsidRPr="00152051">
        <w:rPr>
          <w:sz w:val="28"/>
          <w:szCs w:val="28"/>
        </w:rPr>
        <w:t>с односторонним движением</w:t>
      </w:r>
      <w:r w:rsidRPr="00152051">
        <w:rPr>
          <w:color w:val="000000"/>
          <w:sz w:val="28"/>
          <w:szCs w:val="28"/>
        </w:rPr>
        <w:t>, образует состав рассматриваемого правонарушения.</w:t>
      </w:r>
    </w:p>
    <w:p w:rsidR="004C5BF2" w:rsidRPr="00BB1993" w:rsidP="004C5BF2">
      <w:pPr>
        <w:pStyle w:val="BodyTextIndent"/>
        <w:jc w:val="both"/>
        <w:rPr>
          <w:b/>
          <w:sz w:val="28"/>
          <w:szCs w:val="28"/>
        </w:rPr>
      </w:pPr>
      <w:r w:rsidRPr="00BB1993">
        <w:rPr>
          <w:sz w:val="28"/>
          <w:szCs w:val="28"/>
        </w:rPr>
        <w:t>Имеющиеся в ма</w:t>
      </w:r>
      <w:r>
        <w:rPr>
          <w:sz w:val="28"/>
          <w:szCs w:val="28"/>
        </w:rPr>
        <w:t>териалах</w:t>
      </w:r>
      <w:r>
        <w:rPr>
          <w:sz w:val="28"/>
          <w:szCs w:val="28"/>
        </w:rPr>
        <w:t xml:space="preserve"> дела доказательства не</w:t>
      </w:r>
      <w:r w:rsidRPr="00BB1993">
        <w:rPr>
          <w:sz w:val="28"/>
          <w:szCs w:val="28"/>
        </w:rPr>
        <w:t>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C5BF2" w:rsidP="004C5BF2">
      <w:pPr>
        <w:pStyle w:val="BodyTextIndent"/>
        <w:tabs>
          <w:tab w:val="left" w:pos="4820"/>
        </w:tabs>
        <w:jc w:val="both"/>
        <w:rPr>
          <w:sz w:val="28"/>
          <w:szCs w:val="28"/>
        </w:rPr>
      </w:pPr>
      <w:r w:rsidRPr="00BB1993">
        <w:rPr>
          <w:sz w:val="28"/>
          <w:szCs w:val="28"/>
        </w:rPr>
        <w:t>Оценивая доказательства в их совокупности, миро</w:t>
      </w:r>
      <w:r w:rsidRPr="00BB1993">
        <w:rPr>
          <w:sz w:val="28"/>
          <w:szCs w:val="28"/>
        </w:rPr>
        <w:t xml:space="preserve">вой судья считает, что виновность </w:t>
      </w:r>
      <w:r>
        <w:rPr>
          <w:sz w:val="28"/>
          <w:szCs w:val="28"/>
        </w:rPr>
        <w:t>Гайнетдинова И.А.</w:t>
      </w:r>
      <w:r w:rsidRPr="00BB1993">
        <w:rPr>
          <w:sz w:val="28"/>
          <w:szCs w:val="28"/>
        </w:rPr>
        <w:t xml:space="preserve"> в совершении административного правонарушения, предусмотренного ч. 3 ст. 12.16 Кодекса Российской Федерации об административных правонарушениях, доказана</w:t>
      </w:r>
      <w:r>
        <w:rPr>
          <w:sz w:val="28"/>
          <w:szCs w:val="28"/>
        </w:rPr>
        <w:t xml:space="preserve"> материалами дела</w:t>
      </w:r>
      <w:r w:rsidRPr="00BB1993">
        <w:rPr>
          <w:sz w:val="28"/>
          <w:szCs w:val="28"/>
        </w:rPr>
        <w:t>.</w:t>
      </w:r>
    </w:p>
    <w:p w:rsidR="004C5BF2" w:rsidP="004C5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 4.2, 4.</w:t>
      </w:r>
      <w:r>
        <w:rPr>
          <w:sz w:val="28"/>
          <w:szCs w:val="28"/>
        </w:rPr>
        <w:t>3  КоАП РФ обстоятельств, смягчающих  и отягчающих административную ответственность, мировой судья не усматривает.</w:t>
      </w:r>
    </w:p>
    <w:p w:rsidR="004C5BF2" w:rsidRPr="00BB1993" w:rsidP="004C5BF2">
      <w:pPr>
        <w:pStyle w:val="BodyTextIndent"/>
        <w:jc w:val="both"/>
        <w:rPr>
          <w:sz w:val="28"/>
          <w:szCs w:val="28"/>
        </w:rPr>
      </w:pPr>
      <w:r w:rsidRPr="00BB1993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sz w:val="28"/>
          <w:szCs w:val="28"/>
        </w:rPr>
        <w:t>отсутствие обсто</w:t>
      </w:r>
      <w:r>
        <w:rPr>
          <w:sz w:val="28"/>
          <w:szCs w:val="28"/>
        </w:rPr>
        <w:t xml:space="preserve">ятельств, смягчающих и </w:t>
      </w:r>
      <w:r w:rsidRPr="00BB1993">
        <w:rPr>
          <w:sz w:val="28"/>
          <w:szCs w:val="28"/>
        </w:rPr>
        <w:t>отягчающих административную ответственность</w:t>
      </w:r>
      <w:r>
        <w:rPr>
          <w:sz w:val="28"/>
          <w:szCs w:val="28"/>
        </w:rPr>
        <w:t xml:space="preserve">, </w:t>
      </w:r>
      <w:r w:rsidRPr="00BB1993">
        <w:rPr>
          <w:sz w:val="28"/>
          <w:szCs w:val="28"/>
        </w:rPr>
        <w:t xml:space="preserve">приходит к выводу, что наказание </w:t>
      </w:r>
      <w:r>
        <w:rPr>
          <w:sz w:val="28"/>
          <w:szCs w:val="28"/>
        </w:rPr>
        <w:t xml:space="preserve">возможно </w:t>
      </w:r>
      <w:r w:rsidRPr="00BB1993">
        <w:rPr>
          <w:sz w:val="28"/>
          <w:szCs w:val="28"/>
        </w:rPr>
        <w:t>назначить в виде административного штрафа.</w:t>
      </w:r>
      <w:r w:rsidRPr="00712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C5BF2" w:rsidRPr="00BB1993" w:rsidP="004C5BF2">
      <w:pPr>
        <w:pStyle w:val="BodyTextIndent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</w:t>
      </w:r>
      <w:r w:rsidRPr="00BB1993">
        <w:rPr>
          <w:sz w:val="28"/>
          <w:szCs w:val="28"/>
        </w:rPr>
        <w:t xml:space="preserve"> 29.9, 29.10 </w:t>
      </w:r>
      <w:r>
        <w:rPr>
          <w:sz w:val="28"/>
          <w:szCs w:val="28"/>
        </w:rPr>
        <w:t xml:space="preserve">и 32.2 </w:t>
      </w:r>
      <w:r w:rsidRPr="00BB1993">
        <w:rPr>
          <w:sz w:val="28"/>
          <w:szCs w:val="28"/>
        </w:rPr>
        <w:t>Кодекса Российской Федерации об административных правонару</w:t>
      </w:r>
      <w:r w:rsidRPr="00BB1993">
        <w:rPr>
          <w:sz w:val="28"/>
          <w:szCs w:val="28"/>
        </w:rPr>
        <w:t>шениях, мировой судья</w:t>
      </w:r>
    </w:p>
    <w:p w:rsidR="004C5BF2" w:rsidRPr="00BB1993" w:rsidP="004C5BF2">
      <w:pPr>
        <w:jc w:val="both"/>
        <w:rPr>
          <w:sz w:val="28"/>
          <w:szCs w:val="28"/>
        </w:rPr>
      </w:pPr>
    </w:p>
    <w:p w:rsidR="004C5BF2" w:rsidRPr="00BB1993" w:rsidP="004C5BF2">
      <w:pPr>
        <w:jc w:val="center"/>
        <w:rPr>
          <w:sz w:val="28"/>
          <w:szCs w:val="28"/>
        </w:rPr>
      </w:pPr>
      <w:r w:rsidRPr="00BB1993">
        <w:rPr>
          <w:sz w:val="28"/>
          <w:szCs w:val="28"/>
        </w:rPr>
        <w:t xml:space="preserve">ПОСТАНОВИЛ: </w:t>
      </w:r>
    </w:p>
    <w:p w:rsidR="004C5BF2" w:rsidRPr="00BB1993" w:rsidP="004C5BF2">
      <w:pPr>
        <w:pStyle w:val="BodyTextIndent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Гайнетдинова Ильмира Ануаровича</w:t>
      </w:r>
      <w:r w:rsidRPr="00BB1993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12.16 Кодекса Российской Федерации об административных правонарушениях, и подвергнуть администрат</w:t>
      </w:r>
      <w:r w:rsidRPr="00BB1993">
        <w:rPr>
          <w:sz w:val="28"/>
          <w:szCs w:val="28"/>
        </w:rPr>
        <w:t>ивному наказанию в виде административного штрафа в размере 5 000 (пяти тысяч) рублей.</w:t>
      </w:r>
    </w:p>
    <w:p w:rsidR="004C5BF2" w:rsidP="004C5BF2">
      <w:pPr>
        <w:ind w:firstLine="540"/>
        <w:jc w:val="both"/>
        <w:rPr>
          <w:color w:val="333399"/>
          <w:sz w:val="28"/>
          <w:szCs w:val="28"/>
        </w:rPr>
      </w:pPr>
      <w:r w:rsidRPr="002A38DC">
        <w:rPr>
          <w:sz w:val="28"/>
          <w:szCs w:val="28"/>
        </w:rPr>
        <w:t>Штраф подлежит уплате в УФК по Ханты - Мансийскому автономному округу-Югре (УМВД России по ХМАО-Югре), КПП 8601</w:t>
      </w:r>
      <w:r>
        <w:rPr>
          <w:sz w:val="28"/>
          <w:szCs w:val="28"/>
        </w:rPr>
        <w:t>01001, ИНН 8601010390, ОКТМО 71875</w:t>
      </w:r>
      <w:r w:rsidRPr="002A38DC">
        <w:rPr>
          <w:sz w:val="28"/>
          <w:szCs w:val="28"/>
        </w:rPr>
        <w:t>000, банковский счет (ЕКС</w:t>
      </w:r>
      <w:r w:rsidRPr="002A38DC">
        <w:rPr>
          <w:sz w:val="28"/>
          <w:szCs w:val="28"/>
        </w:rPr>
        <w:t>) 40102810245370000007 РКЦ Ханты</w:t>
      </w:r>
      <w:r>
        <w:rPr>
          <w:sz w:val="28"/>
          <w:szCs w:val="28"/>
        </w:rPr>
        <w:t>-</w:t>
      </w:r>
      <w:r w:rsidRPr="003C44EE">
        <w:rPr>
          <w:sz w:val="28"/>
          <w:szCs w:val="28"/>
        </w:rPr>
        <w:t>Мансийск</w:t>
      </w:r>
      <w:r>
        <w:rPr>
          <w:sz w:val="28"/>
          <w:szCs w:val="28"/>
        </w:rPr>
        <w:t>//УФК по Ханты-Мансийскому автономному округу-Югре г. Ханты-Мансийск</w:t>
      </w:r>
      <w:r w:rsidRPr="003C44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номер казначейского счета 03100643000000018700, </w:t>
      </w:r>
      <w:r w:rsidRPr="002A38DC">
        <w:rPr>
          <w:sz w:val="28"/>
          <w:szCs w:val="28"/>
        </w:rPr>
        <w:t xml:space="preserve">БИК 007162163, КБК 18811601123010001140, </w:t>
      </w:r>
      <w:r w:rsidRPr="00A20419">
        <w:rPr>
          <w:sz w:val="28"/>
          <w:szCs w:val="28"/>
        </w:rPr>
        <w:t xml:space="preserve">УИН </w:t>
      </w:r>
      <w:r>
        <w:rPr>
          <w:color w:val="000099"/>
          <w:sz w:val="28"/>
          <w:szCs w:val="28"/>
        </w:rPr>
        <w:t xml:space="preserve">18810489240120002274. </w:t>
      </w:r>
    </w:p>
    <w:p w:rsidR="004C5BF2" w:rsidRPr="00552D87" w:rsidP="004C5BF2">
      <w:pPr>
        <w:pStyle w:val="BodyTextIndent"/>
        <w:tabs>
          <w:tab w:val="left" w:pos="4820"/>
        </w:tabs>
        <w:jc w:val="both"/>
        <w:rPr>
          <w:sz w:val="28"/>
          <w:szCs w:val="28"/>
        </w:rPr>
      </w:pPr>
      <w:r w:rsidRPr="00552D87">
        <w:rPr>
          <w:sz w:val="28"/>
          <w:szCs w:val="28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552D87">
        <w:rPr>
          <w:sz w:val="28"/>
          <w:szCs w:val="28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</w:t>
      </w:r>
      <w:r w:rsidRPr="00552D87">
        <w:rPr>
          <w:sz w:val="28"/>
          <w:szCs w:val="28"/>
        </w:rPr>
        <w:t xml:space="preserve">срока отсрочки или срока рассрочки, предусмотренных </w:t>
      </w:r>
      <w:hyperlink r:id="rId4" w:anchor="sub_315#sub_315" w:history="1">
        <w:r w:rsidRPr="007C2396">
          <w:rPr>
            <w:rStyle w:val="Hyperlink"/>
            <w:sz w:val="28"/>
            <w:szCs w:val="28"/>
          </w:rPr>
          <w:t>ст. 31.5</w:t>
        </w:r>
      </w:hyperlink>
      <w:r w:rsidRPr="00552D87">
        <w:rPr>
          <w:sz w:val="28"/>
          <w:szCs w:val="28"/>
        </w:rPr>
        <w:t xml:space="preserve"> Кодекса РФ об административных правонарушениях.</w:t>
      </w:r>
    </w:p>
    <w:p w:rsidR="004C5BF2" w:rsidRPr="00552D87" w:rsidP="004C5BF2">
      <w:pPr>
        <w:pStyle w:val="BodyTextIndent"/>
        <w:tabs>
          <w:tab w:val="left" w:pos="4820"/>
        </w:tabs>
        <w:jc w:val="both"/>
        <w:rPr>
          <w:sz w:val="28"/>
          <w:szCs w:val="28"/>
        </w:rPr>
      </w:pPr>
      <w:r w:rsidRPr="00552D87">
        <w:rPr>
          <w:sz w:val="28"/>
          <w:szCs w:val="28"/>
        </w:rPr>
        <w:t>В соответствии с п. 1.3 ст. 32.2 Кодекса РФ об административных правонарушениях</w:t>
      </w:r>
      <w:r w:rsidRPr="00552D87">
        <w:rPr>
          <w:sz w:val="28"/>
          <w:szCs w:val="28"/>
        </w:rPr>
        <w:t xml:space="preserve">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штрафа, то есть в размере </w:t>
      </w:r>
      <w:r w:rsidRPr="00552D87">
        <w:rPr>
          <w:color w:val="000080"/>
          <w:sz w:val="28"/>
          <w:szCs w:val="28"/>
        </w:rPr>
        <w:t xml:space="preserve">2500 (двух тысяч пятисот) </w:t>
      </w:r>
      <w:r w:rsidRPr="00552D87">
        <w:rPr>
          <w:sz w:val="28"/>
          <w:szCs w:val="28"/>
        </w:rPr>
        <w:t>рубле</w:t>
      </w:r>
      <w:r w:rsidRPr="00552D87">
        <w:rPr>
          <w:sz w:val="28"/>
          <w:szCs w:val="28"/>
        </w:rPr>
        <w:t xml:space="preserve">й. </w:t>
      </w:r>
    </w:p>
    <w:p w:rsidR="004C5BF2" w:rsidRPr="00BB1993" w:rsidP="004C5BF2">
      <w:pPr>
        <w:pStyle w:val="ConsPlusNormal"/>
        <w:ind w:firstLine="540"/>
        <w:jc w:val="both"/>
      </w:pPr>
      <w:r w:rsidRPr="00552D87">
        <w:t>В случае, если исполнение постановления о назначении административного штрафа было отсрочено либо</w:t>
      </w:r>
      <w:r w:rsidRPr="00BB1993">
        <w:t xml:space="preserve">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C5BF2" w:rsidP="004C5BF2">
      <w:pPr>
        <w:ind w:firstLine="529"/>
        <w:jc w:val="both"/>
        <w:rPr>
          <w:sz w:val="28"/>
          <w:szCs w:val="28"/>
        </w:rPr>
      </w:pPr>
      <w:r w:rsidRPr="009F2ECC"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</w:t>
      </w:r>
      <w:r>
        <w:rPr>
          <w:sz w:val="28"/>
          <w:szCs w:val="28"/>
        </w:rPr>
        <w:t>судебного участка №1</w:t>
      </w:r>
      <w:r w:rsidRPr="009F2ECC">
        <w:rPr>
          <w:sz w:val="28"/>
          <w:szCs w:val="28"/>
        </w:rPr>
        <w:t>.</w:t>
      </w:r>
    </w:p>
    <w:p w:rsidR="004C5BF2" w:rsidRPr="009F2ECC" w:rsidP="004C5BF2">
      <w:pPr>
        <w:ind w:firstLine="529"/>
        <w:jc w:val="both"/>
        <w:rPr>
          <w:sz w:val="28"/>
          <w:szCs w:val="28"/>
        </w:rPr>
      </w:pPr>
    </w:p>
    <w:p w:rsidR="004C5BF2" w:rsidRPr="009F2ECC" w:rsidP="004C5BF2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8"/>
          <w:szCs w:val="28"/>
        </w:rPr>
      </w:pPr>
    </w:p>
    <w:p w:rsidR="004C5BF2" w:rsidRPr="00D755FA" w:rsidP="004C5BF2">
      <w:pPr>
        <w:ind w:right="-5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p w:rsidR="004C5BF2" w:rsidP="004C5BF2">
      <w:pPr>
        <w:ind w:right="-5"/>
      </w:pPr>
      <w:r w:rsidRPr="00D755FA">
        <w:rPr>
          <w:rFonts w:eastAsia="MS Mincho"/>
          <w:bCs/>
          <w:sz w:val="28"/>
          <w:szCs w:val="28"/>
        </w:rPr>
        <w:t>Мировой судья судебного участка №1</w:t>
      </w:r>
      <w:r w:rsidRPr="00D755FA">
        <w:rPr>
          <w:rFonts w:eastAsia="MS Mincho"/>
          <w:bCs/>
          <w:sz w:val="28"/>
          <w:szCs w:val="28"/>
        </w:rPr>
        <w:tab/>
      </w:r>
      <w:r w:rsidRPr="00D755FA">
        <w:rPr>
          <w:rFonts w:eastAsia="MS Mincho"/>
          <w:bCs/>
          <w:sz w:val="28"/>
          <w:szCs w:val="28"/>
        </w:rPr>
        <w:tab/>
      </w:r>
      <w:r w:rsidRPr="00D755FA">
        <w:rPr>
          <w:rFonts w:eastAsia="MS Mincho"/>
          <w:bCs/>
          <w:sz w:val="28"/>
          <w:szCs w:val="28"/>
        </w:rPr>
        <w:tab/>
      </w:r>
      <w:r w:rsidRPr="00D755FA">
        <w:rPr>
          <w:rFonts w:eastAsia="MS Mincho"/>
          <w:bCs/>
          <w:sz w:val="28"/>
          <w:szCs w:val="28"/>
        </w:rPr>
        <w:tab/>
        <w:t xml:space="preserve">       О.В.Вдовина</w:t>
      </w:r>
    </w:p>
    <w:p w:rsidR="004C5BF2" w:rsidP="004C5BF2">
      <w:pPr>
        <w:pStyle w:val="PlainText"/>
        <w:ind w:right="-5"/>
      </w:pPr>
    </w:p>
    <w:p w:rsidR="00522EA7"/>
    <w:sectPr w:rsidSect="00BE2398">
      <w:headerReference w:type="even" r:id="rId5"/>
      <w:headerReference w:type="default" r:id="rId6"/>
      <w:pgSz w:w="11906" w:h="16838"/>
      <w:pgMar w:top="284" w:right="849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15E2" w:rsidP="00EF3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41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15E2" w:rsidP="00EF3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3C5">
      <w:rPr>
        <w:rStyle w:val="PageNumber"/>
        <w:noProof/>
      </w:rPr>
      <w:t>3</w:t>
    </w:r>
    <w:r>
      <w:rPr>
        <w:rStyle w:val="PageNumber"/>
      </w:rPr>
      <w:fldChar w:fldCharType="end"/>
    </w:r>
  </w:p>
  <w:p w:rsidR="00C41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F2"/>
    <w:rsid w:val="000C6881"/>
    <w:rsid w:val="00152051"/>
    <w:rsid w:val="002A38DC"/>
    <w:rsid w:val="0038463E"/>
    <w:rsid w:val="003C44EE"/>
    <w:rsid w:val="003F13C5"/>
    <w:rsid w:val="004C5BF2"/>
    <w:rsid w:val="00522EA7"/>
    <w:rsid w:val="00552D87"/>
    <w:rsid w:val="005A702A"/>
    <w:rsid w:val="007129AD"/>
    <w:rsid w:val="007C2396"/>
    <w:rsid w:val="009A0CC5"/>
    <w:rsid w:val="009F2ECC"/>
    <w:rsid w:val="00A20419"/>
    <w:rsid w:val="00A65D9D"/>
    <w:rsid w:val="00AE64F7"/>
    <w:rsid w:val="00B0604B"/>
    <w:rsid w:val="00BB1993"/>
    <w:rsid w:val="00C415E2"/>
    <w:rsid w:val="00CA56BC"/>
    <w:rsid w:val="00D755FA"/>
    <w:rsid w:val="00DA634D"/>
    <w:rsid w:val="00EF38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C61DD3-C27F-4AF4-9CD1-C45F2205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C5BF2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4C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4C5BF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C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C5BF2"/>
  </w:style>
  <w:style w:type="character" w:styleId="Hyperlink">
    <w:name w:val="Hyperlink"/>
    <w:uiPriority w:val="99"/>
    <w:rsid w:val="004C5BF2"/>
    <w:rPr>
      <w:color w:val="0000FF"/>
      <w:u w:val="single"/>
    </w:rPr>
  </w:style>
  <w:style w:type="paragraph" w:customStyle="1" w:styleId="ConsPlusNormal">
    <w:name w:val="ConsPlusNormal"/>
    <w:rsid w:val="004C5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PlainText">
    <w:name w:val="Plain Text"/>
    <w:basedOn w:val="Normal"/>
    <w:link w:val="a1"/>
    <w:rsid w:val="004C5BF2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4C5B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